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44F60A2" w:rsidR="00B14324" w:rsidRPr="00CD5E2F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CD5E2F" w:rsidRPr="00CD5E2F">
        <w:rPr>
          <w:rFonts w:ascii="Times New Roman" w:hAnsi="Times New Roman" w:cs="Times New Roman"/>
          <w:b/>
          <w:sz w:val="24"/>
          <w:szCs w:val="24"/>
        </w:rPr>
        <w:t>1</w:t>
      </w:r>
      <w:r w:rsidR="00CD5E2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bookmarkStart w:id="1" w:name="_GoBack"/>
      <w:bookmarkEnd w:id="1"/>
    </w:p>
    <w:p w14:paraId="7335E7C5" w14:textId="650E0475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</w:t>
      </w:r>
      <w:r w:rsidR="007926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5D4EE3">
        <w:rPr>
          <w:rFonts w:ascii="Times New Roman" w:hAnsi="Times New Roman" w:cs="Times New Roman"/>
          <w:b/>
          <w:sz w:val="24"/>
          <w:szCs w:val="24"/>
        </w:rPr>
        <w:t>филиалах и представительствах</w:t>
      </w:r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5635061" w14:textId="77777777" w:rsidR="007F3B61" w:rsidRDefault="00F91FEA" w:rsidP="007F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B61">
        <w:rPr>
          <w:rFonts w:ascii="Times New Roman" w:hAnsi="Times New Roman" w:cs="Times New Roman"/>
          <w:sz w:val="24"/>
          <w:szCs w:val="24"/>
        </w:rPr>
        <w:t>7071-OD Оказание услуг по разработке технологии экологического биомониторинга акватории Черного моря в районе размещения Морского Терминала АО «КТК-Р»</w:t>
      </w:r>
    </w:p>
    <w:p w14:paraId="7C894AAF" w14:textId="20DA650C" w:rsidR="005D4EE3" w:rsidRDefault="005D4EE3" w:rsidP="00E01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5D4EE3">
        <w:rPr>
          <w:rFonts w:ascii="Times New Roman" w:hAnsi="Times New Roman" w:cs="Times New Roman"/>
          <w:sz w:val="24"/>
          <w:szCs w:val="24"/>
        </w:rPr>
        <w:t>ФИЛИАЛАХ И ПРЕДСТАВИТЕЛЬСТВАХ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5010"/>
        <w:gridCol w:w="4536"/>
      </w:tblGrid>
      <w:tr w:rsidR="005D4EE3" w:rsidRPr="004A2863" w14:paraId="481218D0" w14:textId="77777777" w:rsidTr="005D4EE3">
        <w:trPr>
          <w:trHeight w:val="327"/>
        </w:trPr>
        <w:tc>
          <w:tcPr>
            <w:tcW w:w="372" w:type="dxa"/>
            <w:vMerge w:val="restart"/>
          </w:tcPr>
          <w:p w14:paraId="24D48D0A" w14:textId="77777777" w:rsidR="005D4EE3" w:rsidRPr="004A2863" w:rsidRDefault="005D4EE3" w:rsidP="00C62D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0" w:type="dxa"/>
            <w:vMerge w:val="restart"/>
          </w:tcPr>
          <w:p w14:paraId="093377BA" w14:textId="77777777" w:rsidR="005D4EE3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1684CBCD" w14:textId="29591F35" w:rsidR="005D4EE3" w:rsidRPr="004A2863" w:rsidRDefault="005D4EE3" w:rsidP="00C8067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в регионе оказания услуг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536" w:type="dxa"/>
            <w:vMerge w:val="restart"/>
          </w:tcPr>
          <w:p w14:paraId="7F8B37E8" w14:textId="77777777" w:rsidR="005D4EE3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1AECC794" w14:textId="77777777" w:rsidR="005D4EE3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08B13BD5" w14:textId="77777777" w:rsidR="005D4EE3" w:rsidRPr="00CE1262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</w:t>
            </w:r>
            <w:proofErr w:type="spellStart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, телефон</w:t>
            </w:r>
          </w:p>
        </w:tc>
      </w:tr>
      <w:tr w:rsidR="005D4EE3" w:rsidRPr="0011014F" w14:paraId="1520ED92" w14:textId="77777777" w:rsidTr="005D4EE3">
        <w:trPr>
          <w:trHeight w:val="304"/>
        </w:trPr>
        <w:tc>
          <w:tcPr>
            <w:tcW w:w="372" w:type="dxa"/>
            <w:vMerge/>
            <w:vAlign w:val="center"/>
          </w:tcPr>
          <w:p w14:paraId="794EB2FC" w14:textId="77777777" w:rsidR="005D4EE3" w:rsidRPr="0011014F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vMerge/>
            <w:vAlign w:val="center"/>
          </w:tcPr>
          <w:p w14:paraId="5B355C11" w14:textId="77777777" w:rsidR="005D4EE3" w:rsidRPr="0011014F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2919CF05" w14:textId="77777777" w:rsidR="005D4EE3" w:rsidRPr="00CE1262" w:rsidRDefault="005D4EE3" w:rsidP="00C62DB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E3" w14:paraId="67404D9C" w14:textId="77777777" w:rsidTr="005D4EE3">
        <w:tc>
          <w:tcPr>
            <w:tcW w:w="372" w:type="dxa"/>
          </w:tcPr>
          <w:p w14:paraId="2B46B935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10" w:type="dxa"/>
          </w:tcPr>
          <w:p w14:paraId="533BDE73" w14:textId="77777777" w:rsidR="005D4EE3" w:rsidRPr="00351269" w:rsidRDefault="005D4EE3" w:rsidP="00C62DB9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</w:tcPr>
          <w:p w14:paraId="3AD1C475" w14:textId="77777777" w:rsidR="005D4EE3" w:rsidRPr="000443D8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5D4EE3" w14:paraId="799B1A67" w14:textId="77777777" w:rsidTr="005D4EE3">
        <w:tc>
          <w:tcPr>
            <w:tcW w:w="372" w:type="dxa"/>
          </w:tcPr>
          <w:p w14:paraId="7E6C5B4C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1DF76627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7169D3E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54E922F3" w14:textId="77777777" w:rsidTr="005D4EE3">
        <w:tc>
          <w:tcPr>
            <w:tcW w:w="372" w:type="dxa"/>
          </w:tcPr>
          <w:p w14:paraId="79D266AD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17B9FB0E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4E0F378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523F9A11" w14:textId="77777777" w:rsidTr="005D4EE3">
        <w:tc>
          <w:tcPr>
            <w:tcW w:w="372" w:type="dxa"/>
          </w:tcPr>
          <w:p w14:paraId="00A79631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383983CF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18263E9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537F060C" w14:textId="77777777" w:rsidTr="005D4EE3">
        <w:tc>
          <w:tcPr>
            <w:tcW w:w="372" w:type="dxa"/>
          </w:tcPr>
          <w:p w14:paraId="315A939B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7ADD79A5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D90B511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5D4EE3" w14:paraId="274CEC81" w14:textId="77777777" w:rsidTr="005D4EE3">
        <w:tc>
          <w:tcPr>
            <w:tcW w:w="372" w:type="dxa"/>
          </w:tcPr>
          <w:p w14:paraId="7FC6E911" w14:textId="77777777" w:rsidR="005D4EE3" w:rsidRPr="009501DA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</w:tcPr>
          <w:p w14:paraId="0CE8211F" w14:textId="77777777" w:rsidR="005D4EE3" w:rsidRDefault="005D4EE3" w:rsidP="00C62DB9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04B6420" w14:textId="77777777" w:rsidR="005D4EE3" w:rsidRDefault="005D4EE3" w:rsidP="00C62DB9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6F654CE6" w14:textId="77777777" w:rsidR="005D4EE3" w:rsidRPr="009501DA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C44084C" w14:textId="77777777" w:rsidR="005D4EE3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8FEFF15" w14:textId="77777777" w:rsidR="005D4EE3" w:rsidRPr="00D67D99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98CC0A9" w14:textId="77777777" w:rsidR="005D4EE3" w:rsidRDefault="005D4EE3" w:rsidP="005D4EE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7C8134C" w14:textId="77777777" w:rsidR="005D4EE3" w:rsidRPr="004A090A" w:rsidRDefault="005D4EE3" w:rsidP="005D4EE3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319926C6" w14:textId="77777777" w:rsidR="005D4EE3" w:rsidRPr="004A090A" w:rsidRDefault="005D4EE3" w:rsidP="005D4EE3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5B713D70" w14:textId="401AE23D" w:rsidR="005D4EE3" w:rsidRPr="004A2863" w:rsidRDefault="005D4EE3" w:rsidP="005D4EE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</w:t>
      </w:r>
      <w:r w:rsidR="00C80671">
        <w:rPr>
          <w:rFonts w:ascii="Times New Roman" w:hAnsi="Times New Roman" w:cs="Times New Roman"/>
          <w:sz w:val="22"/>
          <w:szCs w:val="22"/>
        </w:rPr>
        <w:t>структурные подразделения в регионах оказания услуг. При отсутствии в составе комплекта документации заполненной формы по приложению 11, следует считать, что представительства в регионе оказания услуг отсутствуют</w:t>
      </w:r>
      <w:r w:rsidRPr="004A286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24EE4C8" w14:textId="62215A02" w:rsidR="005D4EE3" w:rsidRPr="004A2863" w:rsidRDefault="005D4EE3" w:rsidP="005D4EE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печати.</w:t>
      </w:r>
    </w:p>
    <w:p w14:paraId="7335E7F8" w14:textId="30CB264E" w:rsidR="00714603" w:rsidRPr="004A2863" w:rsidRDefault="00714603" w:rsidP="005D4EE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3678" w14:textId="77777777" w:rsidR="00125A18" w:rsidRDefault="00125A18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46368" w14:textId="77777777" w:rsidR="00125A18" w:rsidRDefault="00125A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7335E802" w14:textId="50348E91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5E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5E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78BD" w14:textId="77777777" w:rsidR="00125A18" w:rsidRDefault="00125A1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30469" w14:textId="77777777" w:rsidR="00125A18" w:rsidRDefault="00125A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95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5470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770D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67E18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EE3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627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3B61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0671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5E2F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14E0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0D8C5C0-3090-4079-BD59-213C99D0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11</cp:revision>
  <cp:lastPrinted>2014-12-09T15:19:00Z</cp:lastPrinted>
  <dcterms:created xsi:type="dcterms:W3CDTF">2024-10-14T14:38:00Z</dcterms:created>
  <dcterms:modified xsi:type="dcterms:W3CDTF">2025-08-27T07:20:00Z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